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20"/>
        <w:gridCol w:w="144"/>
        <w:gridCol w:w="3456"/>
      </w:tblGrid>
      <w:tr w:rsidR="00B73F39" w:rsidTr="002B4513">
        <w:trPr>
          <w:trHeight w:hRule="exact" w:val="14400"/>
          <w:jc w:val="center"/>
        </w:trPr>
        <w:tc>
          <w:tcPr>
            <w:tcW w:w="70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20"/>
            </w:tblGrid>
            <w:tr w:rsidR="00B73F39" w:rsidRPr="0020285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73F39" w:rsidRPr="00202859" w:rsidRDefault="002B2B09">
                  <w:r w:rsidRPr="00202859">
                    <w:rPr>
                      <w:noProof/>
                      <w:highlight w:val="darkMagenta"/>
                      <w:lang w:eastAsia="en-US"/>
                    </w:rPr>
                    <w:drawing>
                      <wp:inline distT="0" distB="0" distL="0" distR="0">
                        <wp:extent cx="4362450" cy="4571733"/>
                        <wp:effectExtent l="0" t="0" r="0" b="63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4565" cy="4584429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3F39" w:rsidRPr="00202859">
              <w:trPr>
                <w:trHeight w:hRule="exact" w:val="5760"/>
              </w:trPr>
              <w:tc>
                <w:tcPr>
                  <w:tcW w:w="7200" w:type="dxa"/>
                </w:tcPr>
                <w:p w:rsidR="00B73F39" w:rsidRPr="00202859" w:rsidRDefault="00A776F4">
                  <w:pPr>
                    <w:pStyle w:val="Subtitle"/>
                    <w:rPr>
                      <w:color w:val="FFFF00"/>
                      <w:sz w:val="44"/>
                      <w:szCs w:val="44"/>
                    </w:rPr>
                  </w:pPr>
                  <w:r w:rsidRPr="00202859">
                    <w:rPr>
                      <w:color w:val="FFFF00"/>
                      <w:sz w:val="44"/>
                      <w:szCs w:val="44"/>
                    </w:rPr>
                    <w:t>When God Calls You</w:t>
                  </w:r>
                </w:p>
                <w:p w:rsidR="00B73F39" w:rsidRPr="00202859" w:rsidRDefault="00315A79">
                  <w:pPr>
                    <w:pStyle w:val="Title"/>
                    <w:rPr>
                      <w:color w:val="E03177" w:themeColor="accent1"/>
                      <w:sz w:val="36"/>
                      <w:szCs w:val="36"/>
                    </w:rPr>
                  </w:pPr>
                  <w:r w:rsidRPr="00202859">
                    <w:rPr>
                      <w:color w:val="E03177" w:themeColor="accent1"/>
                      <w:sz w:val="36"/>
                      <w:szCs w:val="36"/>
                    </w:rPr>
                    <w:t>5:00</w:t>
                  </w:r>
                  <w:r w:rsidR="00DE299F" w:rsidRPr="00202859">
                    <w:rPr>
                      <w:color w:val="E03177" w:themeColor="accent1"/>
                      <w:sz w:val="36"/>
                      <w:szCs w:val="36"/>
                    </w:rPr>
                    <w:t>am prayer &amp; praise</w:t>
                  </w:r>
                </w:p>
                <w:p w:rsidR="002B4513" w:rsidRPr="00202859" w:rsidRDefault="00315A79" w:rsidP="002B4513">
                  <w:pPr>
                    <w:pStyle w:val="Heading1"/>
                    <w:rPr>
                      <w:color w:val="AB9ACC" w:themeColor="accent5" w:themeTint="99"/>
                      <w:sz w:val="32"/>
                      <w:szCs w:val="32"/>
                    </w:rPr>
                  </w:pPr>
                  <w:r w:rsidRPr="00202859">
                    <w:rPr>
                      <w:color w:val="AB9ACC" w:themeColor="accent5" w:themeTint="99"/>
                      <w:sz w:val="32"/>
                      <w:szCs w:val="32"/>
                    </w:rPr>
                    <w:t>Allowing God to Move in our Lives</w:t>
                  </w:r>
                  <w:r w:rsidR="007410BE" w:rsidRPr="00202859">
                    <w:rPr>
                      <w:color w:val="AB9ACC" w:themeColor="accent5" w:themeTint="99"/>
                      <w:sz w:val="32"/>
                      <w:szCs w:val="32"/>
                    </w:rPr>
                    <w:t>, Family, Friends, And the World as We Know It.</w:t>
                  </w:r>
                </w:p>
                <w:p w:rsidR="00B73F39" w:rsidRPr="00202859" w:rsidRDefault="00B73F39" w:rsidP="002B4513"/>
                <w:p w:rsidR="00E0227F" w:rsidRPr="00202859" w:rsidRDefault="00E110BE" w:rsidP="00E0227F">
                  <w:pPr>
                    <w:rPr>
                      <w:b/>
                      <w:bCs/>
                      <w:sz w:val="52"/>
                      <w:szCs w:val="52"/>
                    </w:rPr>
                  </w:pPr>
                  <w:hyperlink r:id="rId8" w:history="1">
                    <w:r w:rsidR="00E0227F" w:rsidRPr="00202859">
                      <w:rPr>
                        <w:rStyle w:val="Hyperlink"/>
                        <w:b/>
                        <w:bCs/>
                        <w:sz w:val="52"/>
                        <w:szCs w:val="52"/>
                      </w:rPr>
                      <w:t>Romans 12:12</w:t>
                    </w:r>
                  </w:hyperlink>
                  <w:r w:rsidR="00E0227F" w:rsidRPr="00202859">
                    <w:rPr>
                      <w:b/>
                      <w:bCs/>
                      <w:sz w:val="52"/>
                      <w:szCs w:val="52"/>
                    </w:rPr>
                    <w:t> </w:t>
                  </w:r>
                </w:p>
                <w:p w:rsidR="00E0227F" w:rsidRPr="00202859" w:rsidRDefault="00E0227F" w:rsidP="00E0227F">
                  <w:pPr>
                    <w:rPr>
                      <w:color w:val="000000" w:themeColor="text1"/>
                      <w:sz w:val="44"/>
                      <w:szCs w:val="44"/>
                    </w:rPr>
                  </w:pPr>
                  <w:r w:rsidRPr="00202859">
                    <w:rPr>
                      <w:color w:val="000000" w:themeColor="text1"/>
                      <w:sz w:val="44"/>
                      <w:szCs w:val="44"/>
                    </w:rPr>
                    <w:t>Rejoice in hope, be patient in tribulation, be constant in prayer.</w:t>
                  </w:r>
                </w:p>
                <w:p w:rsidR="00E0227F" w:rsidRPr="00202859" w:rsidRDefault="00E0227F" w:rsidP="002B4513"/>
              </w:tc>
            </w:tr>
            <w:tr w:rsidR="00B73F39" w:rsidRPr="0020285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A4ACA" w:rsidRPr="00202859" w:rsidRDefault="002B2B09" w:rsidP="007A4ACA">
                  <w:pPr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202859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99471" cy="440871"/>
                        <wp:effectExtent l="0" t="0" r="63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471" cy="4408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3D23" w:rsidRPr="00202859">
                    <w:t xml:space="preserve"> </w:t>
                  </w:r>
                  <w:r w:rsidR="00F12BA1" w:rsidRPr="00202859">
                    <w:rPr>
                      <w:i/>
                      <w:color w:val="auto"/>
                      <w:sz w:val="18"/>
                      <w:szCs w:val="18"/>
                    </w:rPr>
                    <w:t>LaT</w:t>
                  </w:r>
                  <w:r w:rsidR="00763D23" w:rsidRPr="00202859">
                    <w:rPr>
                      <w:i/>
                      <w:color w:val="auto"/>
                      <w:sz w:val="18"/>
                      <w:szCs w:val="18"/>
                    </w:rPr>
                    <w:t>asha Taylor</w:t>
                  </w:r>
                  <w:r w:rsidR="007A4ACA" w:rsidRPr="00202859">
                    <w:rPr>
                      <w:i/>
                      <w:color w:val="auto"/>
                      <w:sz w:val="18"/>
                      <w:szCs w:val="18"/>
                    </w:rPr>
                    <w:t xml:space="preserve">  </w:t>
                  </w:r>
                  <w:hyperlink r:id="rId10" w:history="1">
                    <w:r w:rsidR="00103D7D" w:rsidRPr="00103D7D">
                      <w:rPr>
                        <w:rStyle w:val="Hyperlink"/>
                        <w:i/>
                        <w:sz w:val="18"/>
                        <w:szCs w:val="18"/>
                      </w:rPr>
                      <w:t xml:space="preserve">www.powerofaprayingnation.weebly.com </w:t>
                    </w:r>
                  </w:hyperlink>
                </w:p>
                <w:p w:rsidR="007A4ACA" w:rsidRPr="00202859" w:rsidRDefault="007A4ACA" w:rsidP="007A4ACA">
                  <w:pPr>
                    <w:rPr>
                      <w:i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B73F39" w:rsidRPr="00202859" w:rsidRDefault="00763D23">
            <w:r w:rsidRPr="00202859">
              <w:t xml:space="preserve"> Ta</w:t>
            </w:r>
          </w:p>
        </w:tc>
        <w:tc>
          <w:tcPr>
            <w:tcW w:w="144" w:type="dxa"/>
          </w:tcPr>
          <w:p w:rsidR="00B73F39" w:rsidRPr="00202859" w:rsidRDefault="00B73F3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73F39" w:rsidRPr="00202859" w:rsidTr="007C2E4F">
              <w:trPr>
                <w:trHeight w:hRule="exact" w:val="10800"/>
              </w:trPr>
              <w:tc>
                <w:tcPr>
                  <w:tcW w:w="3446" w:type="dxa"/>
                  <w:shd w:val="clear" w:color="auto" w:fill="92D050"/>
                  <w:vAlign w:val="center"/>
                </w:tcPr>
                <w:p w:rsidR="00DC2318" w:rsidRPr="00202859" w:rsidRDefault="00E110BE" w:rsidP="00C0444B">
                  <w:pPr>
                    <w:pStyle w:val="Heading2"/>
                    <w:rPr>
                      <w:b/>
                      <w:bCs/>
                      <w:color w:val="24A5CD" w:themeColor="accent6"/>
                      <w:sz w:val="22"/>
                      <w:szCs w:val="22"/>
                    </w:rPr>
                  </w:pPr>
                  <w:hyperlink r:id="rId11" w:history="1">
                    <w:r w:rsidR="00DC2318" w:rsidRPr="00202859">
                      <w:rPr>
                        <w:rStyle w:val="Hyperlink"/>
                        <w:b/>
                        <w:bCs/>
                        <w:color w:val="24A5CD" w:themeColor="accent6"/>
                        <w:sz w:val="22"/>
                        <w:szCs w:val="22"/>
                      </w:rPr>
                      <w:t>Matthew 18:20</w:t>
                    </w:r>
                  </w:hyperlink>
                </w:p>
                <w:p w:rsidR="00DC2318" w:rsidRPr="00202859" w:rsidRDefault="00DC2318" w:rsidP="00C0444B">
                  <w:pPr>
                    <w:pStyle w:val="Heading2"/>
                    <w:rPr>
                      <w:color w:val="auto"/>
                      <w:sz w:val="22"/>
                      <w:szCs w:val="22"/>
                    </w:rPr>
                  </w:pPr>
                  <w:r w:rsidRPr="00202859">
                    <w:rPr>
                      <w:color w:val="auto"/>
                      <w:sz w:val="22"/>
                      <w:szCs w:val="22"/>
                    </w:rPr>
                    <w:t>For where two or three are gathered in my name, there am I among them.”</w:t>
                  </w:r>
                </w:p>
                <w:p w:rsidR="00320184" w:rsidRPr="00202859" w:rsidRDefault="00E110BE" w:rsidP="00C0444B">
                  <w:pPr>
                    <w:pStyle w:val="Heading2"/>
                    <w:rPr>
                      <w:b/>
                      <w:bCs/>
                      <w:color w:val="24A5CD" w:themeColor="accent6"/>
                      <w:sz w:val="22"/>
                      <w:szCs w:val="22"/>
                    </w:rPr>
                  </w:pPr>
                  <w:hyperlink r:id="rId12" w:history="1">
                    <w:r w:rsidR="00320184" w:rsidRPr="00202859">
                      <w:rPr>
                        <w:rStyle w:val="Hyperlink"/>
                        <w:b/>
                        <w:bCs/>
                        <w:color w:val="24A5CD" w:themeColor="accent6"/>
                        <w:sz w:val="22"/>
                        <w:szCs w:val="22"/>
                      </w:rPr>
                      <w:t>1 Thessalonians 5:11</w:t>
                    </w:r>
                  </w:hyperlink>
                </w:p>
                <w:p w:rsidR="00320184" w:rsidRPr="00202859" w:rsidRDefault="00320184" w:rsidP="00C0444B">
                  <w:pPr>
                    <w:pStyle w:val="Heading2"/>
                    <w:rPr>
                      <w:color w:val="auto"/>
                      <w:sz w:val="22"/>
                      <w:szCs w:val="22"/>
                    </w:rPr>
                  </w:pPr>
                  <w:r w:rsidRPr="00202859">
                    <w:rPr>
                      <w:color w:val="auto"/>
                      <w:sz w:val="22"/>
                      <w:szCs w:val="22"/>
                    </w:rPr>
                    <w:t>Therefore encourage one another and build one another up, just as you are doing.</w:t>
                  </w:r>
                </w:p>
                <w:p w:rsidR="00FC665A" w:rsidRPr="00202859" w:rsidRDefault="00E110BE" w:rsidP="00C0444B">
                  <w:pPr>
                    <w:pStyle w:val="Heading2"/>
                    <w:rPr>
                      <w:b/>
                      <w:bCs/>
                      <w:color w:val="24A5CD" w:themeColor="accent6"/>
                      <w:sz w:val="22"/>
                      <w:szCs w:val="22"/>
                    </w:rPr>
                  </w:pPr>
                  <w:hyperlink r:id="rId13" w:history="1">
                    <w:r w:rsidR="00FC665A" w:rsidRPr="00202859">
                      <w:rPr>
                        <w:rStyle w:val="Hyperlink"/>
                        <w:b/>
                        <w:bCs/>
                        <w:color w:val="24A5CD" w:themeColor="accent6"/>
                        <w:sz w:val="22"/>
                        <w:szCs w:val="22"/>
                      </w:rPr>
                      <w:t>2 Chronicles 7:14</w:t>
                    </w:r>
                  </w:hyperlink>
                </w:p>
                <w:p w:rsidR="00FC665A" w:rsidRPr="00202859" w:rsidRDefault="00FC665A" w:rsidP="00C0444B">
                  <w:pPr>
                    <w:pStyle w:val="Heading2"/>
                    <w:rPr>
                      <w:color w:val="B11A57" w:themeColor="accent1" w:themeShade="BF"/>
                      <w:sz w:val="22"/>
                      <w:szCs w:val="22"/>
                    </w:rPr>
                  </w:pPr>
                  <w:r w:rsidRPr="00202859">
                    <w:rPr>
                      <w:color w:val="auto"/>
                      <w:sz w:val="22"/>
                      <w:szCs w:val="22"/>
                    </w:rPr>
                    <w:t>If my people who are called by my name humble themselves, and pray and seek my face and turn from their wicked ways, then I will hear from heaven and will forgive their sin and heal their land.</w:t>
                  </w:r>
                </w:p>
                <w:p w:rsidR="00C0444B" w:rsidRPr="00202859" w:rsidRDefault="00E110BE" w:rsidP="00C0444B">
                  <w:pPr>
                    <w:pStyle w:val="Heading2"/>
                    <w:rPr>
                      <w:b/>
                      <w:bCs/>
                      <w:color w:val="24A5CD" w:themeColor="accent6"/>
                      <w:sz w:val="22"/>
                      <w:szCs w:val="22"/>
                    </w:rPr>
                  </w:pPr>
                  <w:hyperlink r:id="rId14" w:history="1">
                    <w:r w:rsidR="00C0444B" w:rsidRPr="00202859">
                      <w:rPr>
                        <w:rStyle w:val="Hyperlink"/>
                        <w:b/>
                        <w:bCs/>
                        <w:color w:val="24A5CD" w:themeColor="accent6"/>
                        <w:sz w:val="22"/>
                        <w:szCs w:val="22"/>
                      </w:rPr>
                      <w:t>James 5:16</w:t>
                    </w:r>
                  </w:hyperlink>
                </w:p>
                <w:p w:rsidR="00C0444B" w:rsidRPr="00202859" w:rsidRDefault="00C0444B" w:rsidP="00C0444B">
                  <w:pPr>
                    <w:pStyle w:val="Heading2"/>
                    <w:rPr>
                      <w:color w:val="auto"/>
                      <w:sz w:val="22"/>
                      <w:szCs w:val="22"/>
                    </w:rPr>
                  </w:pPr>
                  <w:r w:rsidRPr="00202859">
                    <w:rPr>
                      <w:color w:val="auto"/>
                      <w:sz w:val="22"/>
                      <w:szCs w:val="22"/>
                    </w:rPr>
                    <w:t>Therefore, confess your sins to one another and pray for one another, that you may be healed. The prayer of a righteous person has great power as it is working.</w:t>
                  </w:r>
                </w:p>
                <w:p w:rsidR="00B73F39" w:rsidRPr="00202859" w:rsidRDefault="00B73F39" w:rsidP="007C2E4F">
                  <w:pPr>
                    <w:pStyle w:val="Line"/>
                    <w:shd w:val="clear" w:color="auto" w:fill="FFFF00"/>
                    <w:rPr>
                      <w:color w:val="B11A57" w:themeColor="accent1" w:themeShade="BF"/>
                    </w:rPr>
                  </w:pPr>
                </w:p>
                <w:p w:rsidR="00B73F39" w:rsidRPr="00202859" w:rsidRDefault="00E110BE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28FA6422C32B4DA7A1A8E7CDC34DE56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2B2B09" w:rsidRPr="00202859">
                        <w:t>[You Have Room for Another One Here!]</w:t>
                      </w:r>
                    </w:sdtContent>
                  </w:sdt>
                </w:p>
              </w:tc>
            </w:tr>
            <w:tr w:rsidR="00B73F39" w:rsidRPr="00202859">
              <w:trPr>
                <w:trHeight w:hRule="exact" w:val="144"/>
              </w:trPr>
              <w:tc>
                <w:tcPr>
                  <w:tcW w:w="3446" w:type="dxa"/>
                </w:tcPr>
                <w:p w:rsidR="00B73F39" w:rsidRPr="00202859" w:rsidRDefault="00B73F39"/>
              </w:tc>
            </w:tr>
            <w:tr w:rsidR="00B73F39" w:rsidTr="007C2E4F">
              <w:trPr>
                <w:trHeight w:hRule="exact" w:val="3456"/>
              </w:trPr>
              <w:tc>
                <w:tcPr>
                  <w:tcW w:w="3446" w:type="dxa"/>
                  <w:shd w:val="clear" w:color="auto" w:fill="24A5CD" w:themeFill="accent6"/>
                  <w:vAlign w:val="center"/>
                </w:tcPr>
                <w:p w:rsidR="00B73F39" w:rsidRPr="001D05EA" w:rsidRDefault="00B2539F">
                  <w:pPr>
                    <w:pStyle w:val="Heading3"/>
                    <w:rPr>
                      <w:color w:val="FFFF00"/>
                      <w:highlight w:val="magenta"/>
                    </w:rPr>
                  </w:pPr>
                  <w:r w:rsidRPr="001D05EA">
                    <w:rPr>
                      <w:color w:val="FFFF00"/>
                      <w:highlight w:val="magenta"/>
                    </w:rPr>
                    <w:t>Praising God</w:t>
                  </w:r>
                </w:p>
                <w:p w:rsidR="00B73F39" w:rsidRPr="001D05EA" w:rsidRDefault="00E110BE">
                  <w:pPr>
                    <w:pStyle w:val="ContactInfo"/>
                    <w:rPr>
                      <w:highlight w:val="magenta"/>
                    </w:rPr>
                  </w:pPr>
                  <w:sdt>
                    <w:sdtPr>
                      <w:rPr>
                        <w:color w:val="FFFF00"/>
                        <w:highlight w:val="magenta"/>
                      </w:rPr>
                      <w:id w:val="857003158"/>
                      <w:placeholder>
                        <w:docPart w:val="B28CEF084CEA42EA9867881F9BB6AFC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C0CE7" w:rsidRPr="001D05EA">
                        <w:rPr>
                          <w:color w:val="FFFF00"/>
                          <w:highlight w:val="magenta"/>
                        </w:rPr>
                        <w:t>Around the World</w:t>
                      </w:r>
                    </w:sdtContent>
                  </w:sdt>
                </w:p>
                <w:p w:rsidR="00B73F39" w:rsidRPr="001D05EA" w:rsidRDefault="00195BEA">
                  <w:pPr>
                    <w:pStyle w:val="ContactInfo"/>
                    <w:rPr>
                      <w:color w:val="auto"/>
                      <w:highlight w:val="magenta"/>
                    </w:rPr>
                  </w:pPr>
                  <w:r>
                    <w:rPr>
                      <w:color w:val="auto"/>
                      <w:highlight w:val="magenta"/>
                    </w:rPr>
                    <w:t>Blog :</w:t>
                  </w:r>
                </w:p>
                <w:p w:rsidR="001D05EA" w:rsidRPr="001D05EA" w:rsidRDefault="00195BEA">
                  <w:pPr>
                    <w:pStyle w:val="ContactInfo"/>
                    <w:rPr>
                      <w:color w:val="auto"/>
                    </w:rPr>
                  </w:pPr>
                  <w:r>
                    <w:rPr>
                      <w:color w:val="auto"/>
                      <w:highlight w:val="magenta"/>
                    </w:rPr>
                    <w:t>Come and join me @ 5am Monday-Friday</w:t>
                  </w:r>
                  <w:bookmarkStart w:id="0" w:name="_GoBack"/>
                  <w:bookmarkEnd w:id="0"/>
                </w:p>
                <w:p w:rsidR="00B73F39" w:rsidRPr="001D05EA" w:rsidRDefault="00B73F39" w:rsidP="00C07CE5">
                  <w:pPr>
                    <w:pStyle w:val="Date"/>
                  </w:pPr>
                </w:p>
              </w:tc>
            </w:tr>
          </w:tbl>
          <w:p w:rsidR="00B73F39" w:rsidRDefault="00B73F39"/>
        </w:tc>
      </w:tr>
    </w:tbl>
    <w:p w:rsidR="00B73F39" w:rsidRDefault="00B73F39">
      <w:pPr>
        <w:pStyle w:val="NoSpacing"/>
      </w:pPr>
    </w:p>
    <w:sectPr w:rsidR="00B73F3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BE" w:rsidRDefault="00E110BE" w:rsidP="00A12AE9">
      <w:pPr>
        <w:spacing w:after="0" w:line="240" w:lineRule="auto"/>
      </w:pPr>
      <w:r>
        <w:separator/>
      </w:r>
    </w:p>
  </w:endnote>
  <w:endnote w:type="continuationSeparator" w:id="0">
    <w:p w:rsidR="00E110BE" w:rsidRDefault="00E110BE" w:rsidP="00A1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BE" w:rsidRDefault="00E110BE" w:rsidP="00A12AE9">
      <w:pPr>
        <w:spacing w:after="0" w:line="240" w:lineRule="auto"/>
      </w:pPr>
      <w:r>
        <w:separator/>
      </w:r>
    </w:p>
  </w:footnote>
  <w:footnote w:type="continuationSeparator" w:id="0">
    <w:p w:rsidR="00E110BE" w:rsidRDefault="00E110BE" w:rsidP="00A1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2B"/>
    <w:rsid w:val="00020AE0"/>
    <w:rsid w:val="000B7A6D"/>
    <w:rsid w:val="000E6A1D"/>
    <w:rsid w:val="00103D7D"/>
    <w:rsid w:val="00195BEA"/>
    <w:rsid w:val="001D05EA"/>
    <w:rsid w:val="00202859"/>
    <w:rsid w:val="002B2B09"/>
    <w:rsid w:val="002B4513"/>
    <w:rsid w:val="00315A79"/>
    <w:rsid w:val="00320184"/>
    <w:rsid w:val="0048315E"/>
    <w:rsid w:val="00496640"/>
    <w:rsid w:val="00523C74"/>
    <w:rsid w:val="00717AE8"/>
    <w:rsid w:val="007410BE"/>
    <w:rsid w:val="00763D23"/>
    <w:rsid w:val="00772D29"/>
    <w:rsid w:val="007A4ACA"/>
    <w:rsid w:val="007C2E4F"/>
    <w:rsid w:val="009C276C"/>
    <w:rsid w:val="00A12AE9"/>
    <w:rsid w:val="00A309BA"/>
    <w:rsid w:val="00A776F4"/>
    <w:rsid w:val="00AC0CE7"/>
    <w:rsid w:val="00B2539F"/>
    <w:rsid w:val="00B73F39"/>
    <w:rsid w:val="00B75876"/>
    <w:rsid w:val="00BE224A"/>
    <w:rsid w:val="00C0444B"/>
    <w:rsid w:val="00C07CE5"/>
    <w:rsid w:val="00C30192"/>
    <w:rsid w:val="00C80C06"/>
    <w:rsid w:val="00D1062B"/>
    <w:rsid w:val="00D25B25"/>
    <w:rsid w:val="00D34742"/>
    <w:rsid w:val="00DA5175"/>
    <w:rsid w:val="00DC2318"/>
    <w:rsid w:val="00DD77D3"/>
    <w:rsid w:val="00DE299F"/>
    <w:rsid w:val="00E0227F"/>
    <w:rsid w:val="00E110BE"/>
    <w:rsid w:val="00E8673E"/>
    <w:rsid w:val="00EC0D33"/>
    <w:rsid w:val="00F12BA1"/>
    <w:rsid w:val="00F52CD4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2DAC8-76BB-42F2-BBA9-DB16FB00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2B4513"/>
    <w:rPr>
      <w:color w:val="24A5C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E9"/>
  </w:style>
  <w:style w:type="paragraph" w:styleId="Footer">
    <w:name w:val="footer"/>
    <w:basedOn w:val="Normal"/>
    <w:link w:val="FooterChar"/>
    <w:uiPriority w:val="99"/>
    <w:unhideWhenUsed/>
    <w:rsid w:val="00A1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931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136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17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931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43">
          <w:marLeft w:val="-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Romans+12%3A12&amp;version=ESV" TargetMode="External"/><Relationship Id="rId13" Type="http://schemas.openxmlformats.org/officeDocument/2006/relationships/hyperlink" Target="http://www.biblegateway.com/passage/?search=2+Chronicles+7%3A14&amp;version=E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iblegateway.com/passage/?search=1+Thessalonians+5%3A11&amp;version=ES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blegateway.com/passage/?search=Matthew+18%3A20&amp;version=ES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Latasha%20Taylor\Documents\www.powerofaprayingnation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biblegateway.com/passage/?search=James+5%3A16&amp;version=ES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tasha%20Taylo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FA6422C32B4DA7A1A8E7CDC34D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275C-34C0-4A2C-94B5-899880366B9A}"/>
      </w:docPartPr>
      <w:docPartBody>
        <w:p w:rsidR="004D6D67" w:rsidRDefault="00AE2DB6">
          <w:pPr>
            <w:pStyle w:val="28FA6422C32B4DA7A1A8E7CDC34DE56D"/>
          </w:pPr>
          <w:r>
            <w:t>[You Have Room for Another One Here!]</w:t>
          </w:r>
        </w:p>
      </w:docPartBody>
    </w:docPart>
    <w:docPart>
      <w:docPartPr>
        <w:name w:val="B28CEF084CEA42EA9867881F9BB6A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7090-909F-4356-B540-DAC59EFC2BB2}"/>
      </w:docPartPr>
      <w:docPartBody>
        <w:p w:rsidR="004D6D67" w:rsidRDefault="00AE2DB6">
          <w:pPr>
            <w:pStyle w:val="B28CEF084CEA42EA9867881F9BB6AFC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6"/>
    <w:rsid w:val="00401876"/>
    <w:rsid w:val="004D6D67"/>
    <w:rsid w:val="00AE2DB6"/>
    <w:rsid w:val="00D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55D443D8C94E44874E8F413A68E1F1">
    <w:name w:val="CB55D443D8C94E44874E8F413A68E1F1"/>
  </w:style>
  <w:style w:type="paragraph" w:customStyle="1" w:styleId="C3A0B405A2A04AAD99D280745D309497">
    <w:name w:val="C3A0B405A2A04AAD99D280745D309497"/>
  </w:style>
  <w:style w:type="paragraph" w:customStyle="1" w:styleId="67BA698EA71742D6B14D8123B5045D72">
    <w:name w:val="67BA698EA71742D6B14D8123B5045D72"/>
  </w:style>
  <w:style w:type="paragraph" w:customStyle="1" w:styleId="F6E428A84A8D4A92A08BC42E6A0C5F43">
    <w:name w:val="F6E428A84A8D4A92A08BC42E6A0C5F43"/>
  </w:style>
  <w:style w:type="paragraph" w:customStyle="1" w:styleId="994A7323CB074CB6950F1A9DAF2AC59E">
    <w:name w:val="994A7323CB074CB6950F1A9DAF2AC59E"/>
  </w:style>
  <w:style w:type="paragraph" w:customStyle="1" w:styleId="73BE3A854CFF41AF859FA5D354C913D5">
    <w:name w:val="73BE3A854CFF41AF859FA5D354C913D5"/>
  </w:style>
  <w:style w:type="paragraph" w:customStyle="1" w:styleId="C577CCDDF9D941C0B6091BD71C399CB4">
    <w:name w:val="C577CCDDF9D941C0B6091BD71C399CB4"/>
  </w:style>
  <w:style w:type="paragraph" w:customStyle="1" w:styleId="20AD91FD128242CBA6EEE58108CD2DD6">
    <w:name w:val="20AD91FD128242CBA6EEE58108CD2DD6"/>
  </w:style>
  <w:style w:type="paragraph" w:customStyle="1" w:styleId="28FA6422C32B4DA7A1A8E7CDC34DE56D">
    <w:name w:val="28FA6422C32B4DA7A1A8E7CDC34DE56D"/>
  </w:style>
  <w:style w:type="paragraph" w:customStyle="1" w:styleId="15554AD2E7FC4CF584A8965AA4431D76">
    <w:name w:val="15554AD2E7FC4CF584A8965AA4431D76"/>
  </w:style>
  <w:style w:type="paragraph" w:customStyle="1" w:styleId="B28CEF084CEA42EA9867881F9BB6AFCD">
    <w:name w:val="B28CEF084CEA42EA9867881F9BB6AFCD"/>
  </w:style>
  <w:style w:type="paragraph" w:customStyle="1" w:styleId="F9A6C31440684F93BF4CCAE2424EEAC4">
    <w:name w:val="F9A6C31440684F93BF4CCAE2424EEAC4"/>
  </w:style>
  <w:style w:type="paragraph" w:customStyle="1" w:styleId="EB6AFBC3155745B69B433BC0773C4091">
    <w:name w:val="EB6AFBC3155745B69B433BC0773C4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74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Latasha Taylor</dc:creator>
  <cp:keywords/>
  <dc:description/>
  <cp:lastModifiedBy>Latasha Taylor</cp:lastModifiedBy>
  <cp:revision>15</cp:revision>
  <cp:lastPrinted>2012-12-25T21:02:00Z</cp:lastPrinted>
  <dcterms:created xsi:type="dcterms:W3CDTF">2014-10-01T19:38:00Z</dcterms:created>
  <dcterms:modified xsi:type="dcterms:W3CDTF">2014-10-01T22:30:00Z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